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D1" w:rsidRPr="006E47D1" w:rsidRDefault="006E47D1" w:rsidP="006E47D1">
      <w:pPr>
        <w:pStyle w:val="Standard"/>
        <w:spacing w:line="360" w:lineRule="auto"/>
        <w:jc w:val="right"/>
        <w:rPr>
          <w:rFonts w:cs="Times New Roman"/>
        </w:rPr>
      </w:pPr>
      <w:r w:rsidRPr="006E47D1">
        <w:rPr>
          <w:rFonts w:cs="Times New Roman"/>
        </w:rPr>
        <w:t>Olsztyn</w:t>
      </w:r>
      <w:r w:rsidRPr="006E47D1">
        <w:rPr>
          <w:rFonts w:cs="Times New Roman"/>
        </w:rPr>
        <w:t>, dnia 2</w:t>
      </w:r>
      <w:r w:rsidRPr="006E47D1">
        <w:rPr>
          <w:rFonts w:cs="Times New Roman"/>
        </w:rPr>
        <w:t>7</w:t>
      </w:r>
      <w:r w:rsidRPr="006E47D1">
        <w:rPr>
          <w:rFonts w:cs="Times New Roman"/>
        </w:rPr>
        <w:t xml:space="preserve"> marca 2020 roku</w:t>
      </w:r>
    </w:p>
    <w:p w:rsidR="006E47D1" w:rsidRPr="006E47D1" w:rsidRDefault="006E47D1" w:rsidP="006E47D1">
      <w:pPr>
        <w:pStyle w:val="Standard"/>
        <w:spacing w:line="360" w:lineRule="auto"/>
        <w:jc w:val="right"/>
        <w:rPr>
          <w:rFonts w:cs="Times New Roman"/>
        </w:rPr>
      </w:pPr>
    </w:p>
    <w:p w:rsidR="006E47D1" w:rsidRPr="006E47D1" w:rsidRDefault="006E47D1" w:rsidP="006E47D1">
      <w:pPr>
        <w:pStyle w:val="Standard"/>
        <w:jc w:val="right"/>
        <w:rPr>
          <w:rFonts w:cs="Times New Roman"/>
          <w:b/>
          <w:bCs/>
        </w:rPr>
      </w:pPr>
      <w:r w:rsidRPr="006E47D1">
        <w:rPr>
          <w:rFonts w:cs="Times New Roman"/>
          <w:b/>
          <w:bCs/>
        </w:rPr>
        <w:t>Starosta ………...</w:t>
      </w:r>
    </w:p>
    <w:p w:rsidR="006E47D1" w:rsidRPr="006E47D1" w:rsidRDefault="006E47D1" w:rsidP="006E47D1">
      <w:pPr>
        <w:pStyle w:val="Standard"/>
        <w:jc w:val="right"/>
        <w:rPr>
          <w:rFonts w:cs="Times New Roman"/>
        </w:rPr>
      </w:pPr>
    </w:p>
    <w:p w:rsidR="006E47D1" w:rsidRPr="006E47D1" w:rsidRDefault="006E47D1" w:rsidP="006E47D1">
      <w:pPr>
        <w:pStyle w:val="Standard"/>
        <w:jc w:val="right"/>
        <w:rPr>
          <w:rFonts w:cs="Times New Roman"/>
          <w:b/>
          <w:bCs/>
        </w:rPr>
      </w:pPr>
      <w:r w:rsidRPr="006E47D1">
        <w:rPr>
          <w:rFonts w:cs="Times New Roman"/>
          <w:b/>
          <w:bCs/>
        </w:rPr>
        <w:t>Rada Powiatu ……………..</w:t>
      </w:r>
    </w:p>
    <w:p w:rsidR="006E47D1" w:rsidRPr="006E47D1" w:rsidRDefault="006E47D1" w:rsidP="006E47D1">
      <w:pPr>
        <w:pStyle w:val="Standard"/>
        <w:jc w:val="right"/>
        <w:rPr>
          <w:rFonts w:cs="Times New Roman"/>
        </w:rPr>
      </w:pPr>
    </w:p>
    <w:p w:rsidR="006E47D1" w:rsidRPr="006E47D1" w:rsidRDefault="006E47D1" w:rsidP="006E47D1">
      <w:pPr>
        <w:pStyle w:val="Standard"/>
        <w:jc w:val="right"/>
        <w:rPr>
          <w:rFonts w:cs="Times New Roman"/>
          <w:b/>
          <w:bCs/>
        </w:rPr>
      </w:pPr>
      <w:r w:rsidRPr="006E47D1">
        <w:rPr>
          <w:rFonts w:cs="Times New Roman"/>
          <w:b/>
          <w:bCs/>
        </w:rPr>
        <w:t>(Starostwa - wszystkie)</w:t>
      </w:r>
    </w:p>
    <w:p w:rsidR="006E47D1" w:rsidRPr="006E47D1" w:rsidRDefault="006E47D1" w:rsidP="006E47D1">
      <w:pPr>
        <w:pStyle w:val="Standard"/>
        <w:spacing w:line="360" w:lineRule="auto"/>
        <w:jc w:val="both"/>
        <w:rPr>
          <w:rFonts w:cs="Times New Roman"/>
        </w:rPr>
      </w:pPr>
      <w:r w:rsidRPr="006E47D1">
        <w:rPr>
          <w:rFonts w:cs="Times New Roman"/>
        </w:rPr>
        <w:tab/>
      </w:r>
    </w:p>
    <w:p w:rsidR="006E47D1" w:rsidRDefault="006E47D1" w:rsidP="006E47D1">
      <w:pPr>
        <w:pStyle w:val="Standard"/>
        <w:spacing w:line="360" w:lineRule="auto"/>
        <w:ind w:firstLine="708"/>
        <w:jc w:val="both"/>
        <w:rPr>
          <w:rFonts w:cs="Times New Roman"/>
        </w:rPr>
      </w:pPr>
    </w:p>
    <w:p w:rsidR="006E47D1" w:rsidRPr="006E47D1" w:rsidRDefault="006E47D1" w:rsidP="006E47D1">
      <w:pPr>
        <w:pStyle w:val="Standard"/>
        <w:spacing w:line="360" w:lineRule="auto"/>
        <w:ind w:firstLine="708"/>
        <w:jc w:val="both"/>
        <w:rPr>
          <w:rFonts w:cs="Times New Roman"/>
        </w:rPr>
      </w:pPr>
      <w:bookmarkStart w:id="0" w:name="_GoBack"/>
      <w:bookmarkEnd w:id="0"/>
      <w:r w:rsidRPr="006E47D1">
        <w:rPr>
          <w:rFonts w:cs="Times New Roman"/>
        </w:rPr>
        <w:t>Działając w imieniu Okręgowej Izby Aptekarskiej</w:t>
      </w:r>
      <w:r w:rsidRPr="006E47D1">
        <w:rPr>
          <w:rFonts w:cs="Times New Roman"/>
        </w:rPr>
        <w:t xml:space="preserve"> w Olsztynie</w:t>
      </w:r>
      <w:r w:rsidRPr="006E47D1">
        <w:rPr>
          <w:rFonts w:cs="Times New Roman"/>
        </w:rPr>
        <w:t xml:space="preserve">, w związku licznymi sygnałami od Farmaceutów, członków OIA pracujących na terenie powiatów </w:t>
      </w:r>
      <w:r w:rsidRPr="006E47D1">
        <w:rPr>
          <w:rFonts w:cs="Times New Roman"/>
        </w:rPr>
        <w:t>Województwa</w:t>
      </w:r>
      <w:r w:rsidRPr="006E47D1">
        <w:rPr>
          <w:rFonts w:cs="Times New Roman"/>
        </w:rPr>
        <w:t xml:space="preserve"> </w:t>
      </w:r>
      <w:r w:rsidRPr="006E47D1">
        <w:rPr>
          <w:rFonts w:cs="Times New Roman"/>
        </w:rPr>
        <w:t>Warmińsko-Mazurskiego</w:t>
      </w:r>
      <w:r w:rsidRPr="006E47D1">
        <w:rPr>
          <w:rFonts w:cs="Times New Roman"/>
        </w:rPr>
        <w:t xml:space="preserve"> informuję, że w obecnej sytuacji epidemiologicznej apteki mogą nie być w stanie pracować wg harmonogramu  zawartego w stosownej Uchwale Rady Powiatu dotyczącej zapewnienia obsługi pacjentów w porze nocnej oraz dni wolne od pracy. W związku z powyższym zwracam się z bardzo uprzejmą prośbą o czasowe zawieszenie wykonywania stosownej uchwały lub podjęcie działań zmierzających do dostosowania uchwały Rady Powiatu, w przedmiocie rozkładu godzin pracy aptek ogólnodostępnych do obecnych realiów i rzeczywistych potrzeb lokalnej społeczności oraz o nie podejmowanie działań zmierzających do wymuszania stosowania uchwały podjętej w zupełnie innych okolicznościach.</w:t>
      </w:r>
    </w:p>
    <w:p w:rsidR="006E47D1" w:rsidRPr="006E47D1" w:rsidRDefault="006E47D1" w:rsidP="006E47D1">
      <w:pPr>
        <w:pStyle w:val="Standard"/>
        <w:spacing w:line="360" w:lineRule="auto"/>
        <w:jc w:val="both"/>
        <w:rPr>
          <w:rFonts w:cs="Times New Roman"/>
        </w:rPr>
      </w:pPr>
      <w:r w:rsidRPr="006E47D1">
        <w:rPr>
          <w:rFonts w:cs="Times New Roman"/>
        </w:rPr>
        <w:t>Zmiana organizacji pracy aptek jest, w obecnych okolicznościach, jak najbardziej uzasadniona i wynika z dbałości o zdrowie i życie ludzkie – nie tylko personelu w aptece zatrudnionego, ale przed</w:t>
      </w:r>
      <w:r w:rsidRPr="006E47D1">
        <w:rPr>
          <w:rFonts w:cs="Times New Roman"/>
        </w:rPr>
        <w:t>e</w:t>
      </w:r>
      <w:r w:rsidRPr="006E47D1">
        <w:rPr>
          <w:rFonts w:cs="Times New Roman"/>
        </w:rPr>
        <w:t xml:space="preserve"> wszystkim pacjentów przez ten personel obsługiwanych.</w:t>
      </w:r>
    </w:p>
    <w:p w:rsidR="006E47D1" w:rsidRPr="006E47D1" w:rsidRDefault="006E47D1" w:rsidP="006E47D1">
      <w:pPr>
        <w:pStyle w:val="Standard"/>
        <w:spacing w:line="360" w:lineRule="auto"/>
        <w:jc w:val="both"/>
        <w:rPr>
          <w:rFonts w:cs="Times New Roman"/>
        </w:rPr>
      </w:pPr>
    </w:p>
    <w:p w:rsidR="006E47D1" w:rsidRPr="006E47D1" w:rsidRDefault="006E47D1" w:rsidP="006E47D1">
      <w:pPr>
        <w:pStyle w:val="Standard"/>
        <w:spacing w:line="360" w:lineRule="auto"/>
        <w:jc w:val="both"/>
        <w:rPr>
          <w:rFonts w:cs="Times New Roman"/>
        </w:rPr>
      </w:pPr>
      <w:r w:rsidRPr="006E47D1">
        <w:rPr>
          <w:rFonts w:cs="Times New Roman"/>
        </w:rPr>
        <w:t xml:space="preserve">Wypada bowiem zwrócić uwagę, że aktualnie w związku z istniejącym zagrożeniem epidemiologicznym w sposób znaczący zmieniła się sytuacja pracowników aptek, jak też </w:t>
      </w:r>
      <w:r>
        <w:rPr>
          <w:rFonts w:cs="Times New Roman"/>
        </w:rPr>
        <w:br/>
      </w:r>
      <w:r w:rsidRPr="006E47D1">
        <w:rPr>
          <w:rFonts w:cs="Times New Roman"/>
        </w:rPr>
        <w:t>i przedsiębiorców świadczących szeroko rozumiane usługi zdrowotne, co ma kolosalny wpływ na sposób funkcjonowania aptek i obciążenie ich dodatkową koniecznością niesienia pomocy pacjentom.</w:t>
      </w:r>
    </w:p>
    <w:p w:rsidR="006E47D1" w:rsidRPr="006E47D1" w:rsidRDefault="006E47D1" w:rsidP="006E47D1">
      <w:pPr>
        <w:pStyle w:val="Standard"/>
        <w:spacing w:line="360" w:lineRule="auto"/>
        <w:jc w:val="both"/>
        <w:rPr>
          <w:rFonts w:cs="Times New Roman"/>
        </w:rPr>
      </w:pPr>
      <w:r w:rsidRPr="006E47D1">
        <w:rPr>
          <w:rFonts w:cs="Times New Roman"/>
        </w:rPr>
        <w:t>Owa dodatkowa konieczność wynika z faktu znacz</w:t>
      </w:r>
      <w:r w:rsidRPr="006E47D1">
        <w:rPr>
          <w:rFonts w:cs="Times New Roman"/>
        </w:rPr>
        <w:t>ne</w:t>
      </w:r>
      <w:r w:rsidRPr="006E47D1">
        <w:rPr>
          <w:rFonts w:cs="Times New Roman"/>
        </w:rPr>
        <w:t xml:space="preserve">go wzrostu ilości pacjentów zgłaszających się do aptek z prośbą o pomoc. Po pierwsze, zauważalny jest dzienny wzrost sprzedaży poszczególnych produktów leczniczych, czy też ich grup, zwłaszcza po kolejnych doniesieniach prasowych wskazujących na rzekome właściwości produktów wspomagających leczenie zakażeniem </w:t>
      </w:r>
      <w:proofErr w:type="spellStart"/>
      <w:r w:rsidRPr="006E47D1">
        <w:rPr>
          <w:rFonts w:cs="Times New Roman"/>
        </w:rPr>
        <w:t>koronawirusa</w:t>
      </w:r>
      <w:proofErr w:type="spellEnd"/>
      <w:r w:rsidRPr="006E47D1">
        <w:rPr>
          <w:rFonts w:cs="Times New Roman"/>
        </w:rPr>
        <w:t xml:space="preserve">. Po drugie, w sposób ewidentny wzrosła także liczba pacjentów zwracających się tak naprawdę o poradę medyczną. To z kolei wynika z faktu </w:t>
      </w:r>
      <w:r w:rsidRPr="006E47D1">
        <w:rPr>
          <w:rFonts w:cs="Times New Roman"/>
        </w:rPr>
        <w:lastRenderedPageBreak/>
        <w:t xml:space="preserve">ograniczania funkcjonowania poszczególnych przychodni w ten sposób, że przychodnie </w:t>
      </w:r>
      <w:r>
        <w:rPr>
          <w:rFonts w:cs="Times New Roman"/>
        </w:rPr>
        <w:br/>
      </w:r>
      <w:r w:rsidRPr="006E47D1">
        <w:rPr>
          <w:rFonts w:cs="Times New Roman"/>
        </w:rPr>
        <w:t xml:space="preserve">te świadczą usługi zdrowotne wyłącznie na zasadzie </w:t>
      </w:r>
      <w:proofErr w:type="spellStart"/>
      <w:r w:rsidRPr="006E47D1">
        <w:rPr>
          <w:rFonts w:cs="Times New Roman"/>
        </w:rPr>
        <w:t>teleporady</w:t>
      </w:r>
      <w:proofErr w:type="spellEnd"/>
      <w:r w:rsidRPr="006E47D1">
        <w:rPr>
          <w:rFonts w:cs="Times New Roman"/>
        </w:rPr>
        <w:t>, nie widząc pacjenta.</w:t>
      </w:r>
    </w:p>
    <w:p w:rsidR="006E47D1" w:rsidRPr="006E47D1" w:rsidRDefault="006E47D1" w:rsidP="006E47D1">
      <w:pPr>
        <w:pStyle w:val="Standard"/>
        <w:spacing w:line="360" w:lineRule="auto"/>
        <w:jc w:val="both"/>
        <w:rPr>
          <w:rFonts w:cs="Times New Roman"/>
        </w:rPr>
      </w:pPr>
    </w:p>
    <w:p w:rsidR="006E47D1" w:rsidRPr="006E47D1" w:rsidRDefault="006E47D1" w:rsidP="006E47D1">
      <w:pPr>
        <w:pStyle w:val="Standard"/>
        <w:spacing w:line="360" w:lineRule="auto"/>
        <w:jc w:val="both"/>
        <w:rPr>
          <w:rFonts w:cs="Times New Roman"/>
        </w:rPr>
      </w:pPr>
      <w:r w:rsidRPr="006E47D1">
        <w:rPr>
          <w:rFonts w:cs="Times New Roman"/>
        </w:rPr>
        <w:t>Znacząco zwiększona ilość pacjentów to nie jedyny problem obecnego funkcjonowania aptek. Należy podkreślić, że wobec zamknięcia szkół i przedszkoli część personelu aptek zmuszona została do objęcia swych dzieci opieką w domu, co z kolei wiąże się z większym obciążeniem pracą personelu fachowego pozostałego w aptece.</w:t>
      </w:r>
    </w:p>
    <w:p w:rsidR="006E47D1" w:rsidRPr="006E47D1" w:rsidRDefault="006E47D1" w:rsidP="006E47D1">
      <w:pPr>
        <w:pStyle w:val="Standard"/>
        <w:spacing w:line="360" w:lineRule="auto"/>
        <w:jc w:val="both"/>
        <w:rPr>
          <w:rFonts w:cs="Times New Roman"/>
        </w:rPr>
      </w:pPr>
    </w:p>
    <w:p w:rsidR="006E47D1" w:rsidRPr="006E47D1" w:rsidRDefault="006E47D1" w:rsidP="006E47D1">
      <w:pPr>
        <w:pStyle w:val="Standard"/>
        <w:spacing w:line="360" w:lineRule="auto"/>
        <w:jc w:val="both"/>
        <w:rPr>
          <w:rFonts w:cs="Times New Roman"/>
        </w:rPr>
      </w:pPr>
      <w:r w:rsidRPr="006E47D1">
        <w:rPr>
          <w:rFonts w:cs="Times New Roman"/>
        </w:rPr>
        <w:t>Powyższe powoduje, że wskutek zmniejszonej obsady farmaceuci zmuszeni są do świadczenia w ciągu dnia usług w znacznie większym wymiarze</w:t>
      </w:r>
      <w:r w:rsidRPr="006E47D1">
        <w:rPr>
          <w:rFonts w:cs="Times New Roman"/>
        </w:rPr>
        <w:t>,</w:t>
      </w:r>
      <w:r w:rsidRPr="006E47D1">
        <w:rPr>
          <w:rFonts w:cs="Times New Roman"/>
        </w:rPr>
        <w:t xml:space="preserve"> niż miało to miejsce dotychczas. Dlatego też w odczuciu </w:t>
      </w:r>
      <w:r w:rsidRPr="006E47D1">
        <w:rPr>
          <w:rFonts w:cs="Times New Roman"/>
        </w:rPr>
        <w:t>OIA w Olsztynie</w:t>
      </w:r>
      <w:r w:rsidRPr="006E47D1">
        <w:rPr>
          <w:rFonts w:cs="Times New Roman"/>
        </w:rPr>
        <w:t xml:space="preserve">, jak też i innych okręgowych izb aptekarskich, z przyczyn obiektywnych powstaje konieczność odpowiedniego dostosowywania funkcjonowania aptek np. poprzez ograniczenia pełnienia nocnych dyżurów, przy czym dostosowanie to może przybrać także inną formę jak np. zmiana godzin otwarcia aptek. To właśnie troska o zdrowie </w:t>
      </w:r>
      <w:r>
        <w:rPr>
          <w:rFonts w:cs="Times New Roman"/>
        </w:rPr>
        <w:br/>
      </w:r>
      <w:r w:rsidRPr="006E47D1">
        <w:rPr>
          <w:rFonts w:cs="Times New Roman"/>
        </w:rPr>
        <w:t>i życie pacjentów jest przyczyną takiego działania, albowiem przemęczony farmaceuta może znacznie szybciej popełnić błąd np. w zakresie ekspedycji leku.</w:t>
      </w:r>
    </w:p>
    <w:p w:rsidR="006E47D1" w:rsidRPr="006E47D1" w:rsidRDefault="006E47D1" w:rsidP="006E47D1">
      <w:pPr>
        <w:pStyle w:val="Standard"/>
        <w:spacing w:line="360" w:lineRule="auto"/>
        <w:jc w:val="both"/>
        <w:rPr>
          <w:rFonts w:cs="Times New Roman"/>
        </w:rPr>
      </w:pPr>
    </w:p>
    <w:p w:rsidR="006E47D1" w:rsidRPr="006E47D1" w:rsidRDefault="006E47D1" w:rsidP="006E47D1">
      <w:pPr>
        <w:pStyle w:val="Standard"/>
        <w:spacing w:line="360" w:lineRule="auto"/>
        <w:jc w:val="both"/>
        <w:rPr>
          <w:rFonts w:cs="Times New Roman"/>
        </w:rPr>
      </w:pPr>
      <w:r w:rsidRPr="006E47D1">
        <w:rPr>
          <w:rFonts w:cs="Times New Roman"/>
        </w:rPr>
        <w:t xml:space="preserve">Mając to </w:t>
      </w:r>
      <w:r w:rsidRPr="006E47D1">
        <w:rPr>
          <w:rFonts w:cs="Times New Roman"/>
        </w:rPr>
        <w:t xml:space="preserve">wszystko </w:t>
      </w:r>
      <w:r w:rsidRPr="006E47D1">
        <w:rPr>
          <w:rFonts w:cs="Times New Roman"/>
        </w:rPr>
        <w:t xml:space="preserve">na uwadze </w:t>
      </w:r>
      <w:r w:rsidRPr="006E47D1">
        <w:rPr>
          <w:rFonts w:cs="Times New Roman"/>
        </w:rPr>
        <w:t>OIA w Olsztynie</w:t>
      </w:r>
      <w:r w:rsidRPr="006E47D1">
        <w:rPr>
          <w:rFonts w:cs="Times New Roman"/>
        </w:rPr>
        <w:t xml:space="preserve"> zwraca się z uprzejmą prośbą o podejmowanie uchwał sankcjonujących zmianę sposobu funkcjonowania aptek. W obliczu istniejącego zagrożenia należy stosować i tworzyć prawo w taki sposób, aby było ono dostosowane </w:t>
      </w:r>
      <w:r>
        <w:rPr>
          <w:rFonts w:cs="Times New Roman"/>
        </w:rPr>
        <w:br/>
      </w:r>
      <w:r w:rsidRPr="006E47D1">
        <w:rPr>
          <w:rFonts w:cs="Times New Roman"/>
        </w:rPr>
        <w:t>do zaistniałych okoliczności i rzeczywiście odpowiadało potrzebom ludności.</w:t>
      </w:r>
    </w:p>
    <w:p w:rsidR="008E1400" w:rsidRDefault="008E1400"/>
    <w:sectPr w:rsidR="008E1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D1"/>
    <w:rsid w:val="006E47D1"/>
    <w:rsid w:val="008E1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2326"/>
  <w15:chartTrackingRefBased/>
  <w15:docId w15:val="{77AA957E-59CA-4B68-B183-D369539E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47D1"/>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3053</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c0000013</dc:creator>
  <cp:keywords/>
  <dc:description/>
  <cp:lastModifiedBy>c0000013</cp:lastModifiedBy>
  <cp:revision>1</cp:revision>
  <dcterms:created xsi:type="dcterms:W3CDTF">2020-03-26T16:29:00Z</dcterms:created>
  <dcterms:modified xsi:type="dcterms:W3CDTF">2020-03-26T16:38:00Z</dcterms:modified>
</cp:coreProperties>
</file>